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PART 1: SAME-DAY SITE CONFIRMATION (send before you leave site)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Subject: Variation: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[short description]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Hi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Confirming our discussion on site today (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) regarding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[describe the change, e.g. additional GPOs to the level 2 meeting rooms / revised setout to grid B]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We are treating this direction as a variation under the subcontract. Formal notice and pricing will follow within the contract timeframes.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Unless you advise otherwise, work will proceed on that basis.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PART 2: FORMAL VARIATION NOTICE (send within your contract's notice window)</w:t>
      </w: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NOTICE OF VARIATION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Contract: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 title / number]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Project: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name]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[head contractor]</w:t>
      </w:r>
      <w:r>
        <w:rPr>
          <w:rFonts w:ascii="Calibri" w:cs="Calibri" w:eastAsia="Calibri" w:hAnsi="Calibri"/>
          <w:sz w:val="22"/>
          <w:szCs w:val="22"/>
        </w:rPr>
        <w:t xml:space="preserve">, Attention: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 administrator]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1. Notice is given under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 of the subcontract that the following direction constitutes a variation to the works.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2. The direction: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[describe the changed work]</w:t>
      </w:r>
      <w:r>
        <w:rPr>
          <w:rFonts w:ascii="Calibri" w:cs="Calibri" w:eastAsia="Calibri" w:hAnsi="Calibri"/>
          <w:sz w:val="22"/>
          <w:szCs w:val="22"/>
        </w:rPr>
        <w:t xml:space="preserve">. Directed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 / role]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[verbally on site / by email / by drawing revision no. X]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3. Effect on the works: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[summary: added scope / changed materials / out-of-sequence working]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4. Price: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 if known, ex GST / to be advised; a detailed price will follow within [X]</w:t>
      </w:r>
      <w:r>
        <w:rPr>
          <w:rFonts w:ascii="Calibri" w:cs="Calibri" w:eastAsia="Calibri" w:hAnsi="Calibri"/>
          <w:sz w:val="22"/>
          <w:szCs w:val="22"/>
        </w:rPr>
        <w:t xml:space="preserve"> business days].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5. Program: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 effect anticipated / an extension of time will be claimed separately if the variation delays the works]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6.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[Company]</w:t>
      </w:r>
      <w:r>
        <w:rPr>
          <w:rFonts w:ascii="Calibri" w:cs="Calibri" w:eastAsia="Calibri" w:hAnsi="Calibri"/>
          <w:sz w:val="22"/>
          <w:szCs w:val="22"/>
        </w:rPr>
        <w:t xml:space="preserve"> reserves its rights under the subcontract and at law.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Signed: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[name, position]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Variation notice email</dc:title>
  <cp:lastModifiedBy>Un-named</cp:lastModifiedBy>
  <cp:revision>1</cp:revision>
  <dcterms:created xsi:type="dcterms:W3CDTF">2026-10-21T14:22:24.857Z</dcterms:created>
  <dcterms:modified xsi:type="dcterms:W3CDTF">2026-10-21T14:22:24.857Z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